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88F" w:rsidRDefault="0092388F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92388F" w:rsidRDefault="0092388F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8178D4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8178D4">
        <w:rPr>
          <w:rFonts w:ascii="Bookman Old Style" w:hAnsi="Bookman Old Style" w:cs="Arial"/>
          <w:b/>
          <w:bCs/>
          <w:noProof/>
        </w:rPr>
        <w:t>ENGLISH LITERATURE</w:t>
      </w:r>
    </w:p>
    <w:p w:rsidR="0092388F" w:rsidRDefault="0092388F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8178D4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8178D4">
        <w:rPr>
          <w:rFonts w:ascii="Bookman Old Style" w:hAnsi="Bookman Old Style" w:cs="Arial"/>
          <w:b/>
          <w:noProof/>
        </w:rPr>
        <w:t>APRIL 2012</w:t>
      </w:r>
    </w:p>
    <w:p w:rsidR="0092388F" w:rsidRDefault="0092388F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8178D4">
        <w:rPr>
          <w:rFonts w:ascii="Bookman Old Style" w:hAnsi="Bookman Old Style" w:cs="Arial"/>
          <w:noProof/>
        </w:rPr>
        <w:t>EL 3803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8178D4">
        <w:rPr>
          <w:rFonts w:ascii="Bookman Old Style" w:hAnsi="Bookman Old Style" w:cs="Arial"/>
          <w:noProof/>
        </w:rPr>
        <w:t>POST COLONIAL LITERATURE</w:t>
      </w:r>
    </w:p>
    <w:p w:rsidR="0092388F" w:rsidRPr="00DF7A41" w:rsidRDefault="0092388F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92388F" w:rsidRDefault="0092388F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92388F" w:rsidRDefault="0092388F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8178D4">
        <w:rPr>
          <w:rFonts w:ascii="Bookman Old Style" w:hAnsi="Bookman Old Style" w:cs="Arial"/>
          <w:noProof/>
        </w:rPr>
        <w:t>24-04-2012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92388F" w:rsidRDefault="0092388F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8178D4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92388F" w:rsidRDefault="0092388F" w:rsidP="0022296F"/>
    <w:p w:rsidR="0092388F" w:rsidRDefault="0092388F" w:rsidP="0022296F">
      <w:pPr>
        <w:jc w:val="both"/>
      </w:pPr>
      <w:r>
        <w:rPr>
          <w:b/>
        </w:rPr>
        <w:t xml:space="preserve">I. Write short notes on any FIVE of the following in about 100 words each:    </w:t>
      </w:r>
      <w:r>
        <w:rPr>
          <w:b/>
        </w:rPr>
        <w:tab/>
      </w:r>
      <w:r>
        <w:rPr>
          <w:b/>
        </w:rPr>
        <w:tab/>
        <w:t xml:space="preserve">      (5x4 = 20)</w:t>
      </w:r>
    </w:p>
    <w:p w:rsidR="0092388F" w:rsidRDefault="0092388F" w:rsidP="0022296F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Besides, it is the custom and tradition on this our ridge. Even the white man’s wisdom and learning must conform to this law. </w:t>
      </w:r>
    </w:p>
    <w:p w:rsidR="0092388F" w:rsidRDefault="0092388F" w:rsidP="0022296F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And both your ears, notched</w:t>
      </w:r>
    </w:p>
    <w:p w:rsidR="0092388F" w:rsidRDefault="0092388F" w:rsidP="0022296F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 bondsman to this house</w:t>
      </w:r>
    </w:p>
    <w:p w:rsidR="0092388F" w:rsidRDefault="0092388F" w:rsidP="0022296F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Are all relics of your first comings.</w:t>
      </w:r>
    </w:p>
    <w:p w:rsidR="0092388F" w:rsidRDefault="0092388F" w:rsidP="0022296F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You may begin</w:t>
      </w:r>
    </w:p>
    <w:p w:rsidR="0092388F" w:rsidRDefault="0092388F" w:rsidP="0022296F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By not shouting</w:t>
      </w:r>
    </w:p>
    <w:p w:rsidR="0092388F" w:rsidRDefault="0092388F" w:rsidP="0022296F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We are tired of noise.</w:t>
      </w:r>
    </w:p>
    <w:p w:rsidR="0092388F" w:rsidRDefault="0092388F" w:rsidP="0022296F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English became the main determinant of a child’s progress up the ladder formal education.</w:t>
      </w:r>
    </w:p>
    <w:p w:rsidR="0092388F" w:rsidRDefault="0092388F" w:rsidP="0022296F">
      <w:pPr>
        <w:numPr>
          <w:ilvl w:val="0"/>
          <w:numId w:val="11"/>
        </w:numPr>
      </w:pPr>
      <w:r>
        <w:t>A spade below dead leaves will ring the bone</w:t>
      </w:r>
    </w:p>
    <w:p w:rsidR="0092388F" w:rsidRDefault="0092388F" w:rsidP="0022296F">
      <w:pPr>
        <w:ind w:left="360" w:firstLine="360"/>
      </w:pPr>
      <w:r>
        <w:t>Of some dead animal or human thing</w:t>
      </w:r>
    </w:p>
    <w:p w:rsidR="0092388F" w:rsidRDefault="0092388F" w:rsidP="0022296F">
      <w:pPr>
        <w:ind w:firstLine="720"/>
      </w:pPr>
      <w:r>
        <w:t xml:space="preserve">Fallen from evil days, from evil times. </w:t>
      </w:r>
    </w:p>
    <w:p w:rsidR="0092388F" w:rsidRDefault="0092388F" w:rsidP="0022296F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“…that day</w:t>
      </w:r>
    </w:p>
    <w:p w:rsidR="0092388F" w:rsidRDefault="0092388F" w:rsidP="0022296F">
      <w:pPr>
        <w:ind w:left="720"/>
      </w:pPr>
      <w:r>
        <w:t xml:space="preserve">shall find many </w:t>
      </w:r>
    </w:p>
    <w:p w:rsidR="0092388F" w:rsidRDefault="0092388F" w:rsidP="0022296F">
      <w:pPr>
        <w:pStyle w:val="ListParagraph"/>
        <w:spacing w:after="0" w:line="240" w:lineRule="auto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in the invalid home”.</w:t>
      </w:r>
    </w:p>
    <w:p w:rsidR="0092388F" w:rsidRDefault="0092388F" w:rsidP="0022296F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“Part of the continent, piece of the main”.</w:t>
      </w:r>
    </w:p>
    <w:p w:rsidR="0092388F" w:rsidRDefault="0092388F" w:rsidP="0022296F">
      <w:pPr>
        <w:pStyle w:val="ListParagraph"/>
        <w:numPr>
          <w:ilvl w:val="0"/>
          <w:numId w:val="11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Ism to ism for ism is ism</w:t>
      </w:r>
    </w:p>
    <w:p w:rsidR="0092388F" w:rsidRDefault="0092388F" w:rsidP="0022296F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Of isms and isms on absolutism.</w:t>
      </w:r>
    </w:p>
    <w:p w:rsidR="0092388F" w:rsidRDefault="0092388F" w:rsidP="0022296F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388F" w:rsidRDefault="0092388F" w:rsidP="0022296F">
      <w:pPr>
        <w:jc w:val="both"/>
        <w:rPr>
          <w:b/>
        </w:rPr>
      </w:pPr>
      <w:r>
        <w:rPr>
          <w:b/>
        </w:rPr>
        <w:t xml:space="preserve">II. Answer any FIVE of the following in about 250 words each: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(5x10 = 50)</w:t>
      </w:r>
      <w:r>
        <w:rPr>
          <w:b/>
        </w:rPr>
        <w:tab/>
      </w:r>
    </w:p>
    <w:p w:rsidR="0092388F" w:rsidRDefault="0092388F" w:rsidP="0022296F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How does </w:t>
      </w:r>
      <w:r>
        <w:rPr>
          <w:rFonts w:ascii="Times New Roman" w:hAnsi="Times New Roman"/>
          <w:b/>
          <w:sz w:val="24"/>
          <w:szCs w:val="24"/>
        </w:rPr>
        <w:t>Abiku</w:t>
      </w:r>
      <w:r>
        <w:rPr>
          <w:rFonts w:ascii="Times New Roman" w:hAnsi="Times New Roman"/>
          <w:sz w:val="24"/>
          <w:szCs w:val="24"/>
        </w:rPr>
        <w:t xml:space="preserve"> bring out the African tradition and beliefs?</w:t>
      </w:r>
    </w:p>
    <w:p w:rsidR="0092388F" w:rsidRDefault="0092388F" w:rsidP="0022296F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Discuss how </w:t>
      </w:r>
      <w:r>
        <w:rPr>
          <w:rFonts w:ascii="Times New Roman" w:hAnsi="Times New Roman"/>
          <w:b/>
          <w:sz w:val="24"/>
          <w:szCs w:val="24"/>
        </w:rPr>
        <w:t>The Rebels</w:t>
      </w:r>
      <w:r>
        <w:rPr>
          <w:rFonts w:ascii="Times New Roman" w:hAnsi="Times New Roman"/>
          <w:sz w:val="24"/>
          <w:szCs w:val="24"/>
        </w:rPr>
        <w:t xml:space="preserve"> becomes the manifesto for a modern Africa.</w:t>
      </w:r>
    </w:p>
    <w:p w:rsidR="0092388F" w:rsidRDefault="0092388F" w:rsidP="0022296F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Bring out the humour in </w:t>
      </w:r>
      <w:r>
        <w:rPr>
          <w:rFonts w:ascii="Times New Roman" w:hAnsi="Times New Roman"/>
          <w:b/>
          <w:sz w:val="24"/>
          <w:szCs w:val="24"/>
        </w:rPr>
        <w:t>Jero’s Metamorphosis</w:t>
      </w:r>
      <w:r>
        <w:rPr>
          <w:rFonts w:ascii="Times New Roman" w:hAnsi="Times New Roman"/>
          <w:sz w:val="24"/>
          <w:szCs w:val="24"/>
        </w:rPr>
        <w:t>.</w:t>
      </w:r>
    </w:p>
    <w:p w:rsidR="0092388F" w:rsidRDefault="0092388F" w:rsidP="0022296F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Comment on the style of </w:t>
      </w:r>
      <w:r>
        <w:rPr>
          <w:rFonts w:ascii="Times New Roman" w:hAnsi="Times New Roman"/>
          <w:b/>
          <w:sz w:val="24"/>
          <w:szCs w:val="24"/>
        </w:rPr>
        <w:t>Midnight’s Children</w:t>
      </w:r>
      <w:r>
        <w:rPr>
          <w:rFonts w:ascii="Times New Roman" w:hAnsi="Times New Roman"/>
          <w:sz w:val="24"/>
          <w:szCs w:val="24"/>
        </w:rPr>
        <w:t>.</w:t>
      </w:r>
    </w:p>
    <w:p w:rsidR="0092388F" w:rsidRDefault="0092388F" w:rsidP="0022296F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Discuss the allegorical significance of the poem,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Hunger.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92388F" w:rsidRDefault="0092388F" w:rsidP="0022296F">
      <w:pPr>
        <w:numPr>
          <w:ilvl w:val="0"/>
          <w:numId w:val="11"/>
        </w:numPr>
        <w:rPr>
          <w:b/>
        </w:rPr>
      </w:pPr>
      <w:r>
        <w:rPr>
          <w:color w:val="000000"/>
        </w:rPr>
        <w:t>Write a paragraph on the aspect of cultural hybridity in</w:t>
      </w:r>
      <w:r>
        <w:rPr>
          <w:b/>
          <w:color w:val="000000"/>
        </w:rPr>
        <w:t xml:space="preserve"> A House for Mr. Biswas</w:t>
      </w:r>
      <w:r>
        <w:rPr>
          <w:color w:val="000000"/>
        </w:rPr>
        <w:t>.</w:t>
      </w:r>
    </w:p>
    <w:p w:rsidR="0092388F" w:rsidRDefault="0092388F" w:rsidP="0022296F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Discuss the postcolonial themes presented in </w:t>
      </w:r>
      <w:r>
        <w:rPr>
          <w:rFonts w:ascii="Times New Roman" w:hAnsi="Times New Roman"/>
          <w:b/>
          <w:sz w:val="24"/>
          <w:szCs w:val="24"/>
        </w:rPr>
        <w:t>The English Patient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92388F" w:rsidRDefault="0092388F" w:rsidP="0022296F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Analyze any work of art prescribed in the syllabus from the postcolonial perspective. </w:t>
      </w:r>
    </w:p>
    <w:p w:rsidR="0092388F" w:rsidRDefault="0092388F" w:rsidP="0022296F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388F" w:rsidRDefault="0092388F" w:rsidP="0022296F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388F" w:rsidRDefault="0092388F" w:rsidP="0022296F">
      <w:pPr>
        <w:jc w:val="both"/>
        <w:rPr>
          <w:b/>
        </w:rPr>
      </w:pPr>
      <w:r>
        <w:rPr>
          <w:b/>
        </w:rPr>
        <w:t>III. Answer any TWO of the following in about 400 words each: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(2x15 = 30)</w:t>
      </w:r>
    </w:p>
    <w:p w:rsidR="0092388F" w:rsidRDefault="0092388F" w:rsidP="0022296F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Discuss the themes and issues involved in studying Postcolonial Literature.</w:t>
      </w:r>
    </w:p>
    <w:p w:rsidR="0092388F" w:rsidRDefault="0092388F" w:rsidP="0022296F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How do Rushdie and Sarasuleri handle the themes of penance and expiation in their novels?</w:t>
      </w:r>
    </w:p>
    <w:p w:rsidR="0092388F" w:rsidRDefault="0092388F" w:rsidP="0022296F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“Human identity is not only not natural and stable, but constructed, and occa</w:t>
      </w:r>
      <w:r>
        <w:rPr>
          <w:rFonts w:ascii="Times New Roman" w:hAnsi="Times New Roman"/>
          <w:sz w:val="24"/>
          <w:szCs w:val="24"/>
        </w:rPr>
        <w:t>sionally even invented outright</w:t>
      </w:r>
      <w:r>
        <w:rPr>
          <w:rFonts w:ascii="Times New Roman" w:eastAsia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– Edward Said. Discuss the statement with regard to the play, </w:t>
      </w:r>
      <w:r>
        <w:rPr>
          <w:rFonts w:ascii="Times New Roman" w:hAnsi="Times New Roman"/>
          <w:b/>
          <w:sz w:val="24"/>
          <w:szCs w:val="24"/>
        </w:rPr>
        <w:t>Kongi’s Harvest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92388F" w:rsidRDefault="0092388F" w:rsidP="0022296F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Evaluate the symbolic depiction of the greatness and the decay of the Colonial Empire in the poem, </w:t>
      </w:r>
      <w:r>
        <w:rPr>
          <w:rFonts w:ascii="Times New Roman" w:eastAsia="Times New Roman" w:hAnsi="Times New Roman"/>
          <w:b/>
          <w:sz w:val="24"/>
          <w:szCs w:val="24"/>
        </w:rPr>
        <w:t>Ruins of a Great House</w:t>
      </w:r>
      <w:r>
        <w:rPr>
          <w:rFonts w:ascii="Times New Roman" w:eastAsia="Times New Roman" w:hAnsi="Times New Roman"/>
          <w:i/>
          <w:sz w:val="24"/>
          <w:szCs w:val="24"/>
        </w:rPr>
        <w:t>,</w:t>
      </w:r>
      <w:r>
        <w:rPr>
          <w:rFonts w:ascii="Times New Roman" w:eastAsia="Times New Roman" w:hAnsi="Times New Roman"/>
          <w:sz w:val="24"/>
          <w:szCs w:val="24"/>
        </w:rPr>
        <w:t xml:space="preserve"> by Derek Walcott. </w:t>
      </w:r>
      <w:r>
        <w:rPr>
          <w:rFonts w:ascii="Times New Roman" w:eastAsia="Times New Roman" w:hAnsi="Times New Roman"/>
          <w:sz w:val="24"/>
          <w:szCs w:val="24"/>
        </w:rPr>
        <w:tab/>
      </w:r>
    </w:p>
    <w:p w:rsidR="0092388F" w:rsidRDefault="0092388F" w:rsidP="0022296F">
      <w:pPr>
        <w:ind w:left="360"/>
      </w:pPr>
    </w:p>
    <w:p w:rsidR="0092388F" w:rsidRDefault="0092388F" w:rsidP="0022296F">
      <w:pPr>
        <w:tabs>
          <w:tab w:val="left" w:pos="3088"/>
        </w:tabs>
        <w:jc w:val="center"/>
        <w:rPr>
          <w:rFonts w:ascii="Bookman Old Style" w:hAnsi="Bookman Old Style"/>
        </w:rPr>
        <w:sectPr w:rsidR="0092388F" w:rsidSect="0092388F">
          <w:footerReference w:type="even" r:id="rId9"/>
          <w:footerReference w:type="default" r:id="rId10"/>
          <w:pgSz w:w="11907" w:h="16840" w:code="9"/>
          <w:pgMar w:top="851" w:right="851" w:bottom="630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</w:t>
      </w:r>
    </w:p>
    <w:p w:rsidR="0092388F" w:rsidRPr="0022296F" w:rsidRDefault="0092388F" w:rsidP="0022296F">
      <w:pPr>
        <w:tabs>
          <w:tab w:val="left" w:pos="3088"/>
        </w:tabs>
        <w:jc w:val="center"/>
        <w:rPr>
          <w:rFonts w:ascii="Bookman Old Style" w:hAnsi="Bookman Old Style"/>
        </w:rPr>
      </w:pPr>
    </w:p>
    <w:sectPr w:rsidR="0092388F" w:rsidRPr="0022296F" w:rsidSect="0092388F">
      <w:footerReference w:type="even" r:id="rId11"/>
      <w:footerReference w:type="default" r:id="rId12"/>
      <w:type w:val="continuous"/>
      <w:pgSz w:w="11907" w:h="16840" w:code="9"/>
      <w:pgMar w:top="851" w:right="851" w:bottom="630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388F" w:rsidRDefault="0092388F">
      <w:r>
        <w:separator/>
      </w:r>
    </w:p>
  </w:endnote>
  <w:endnote w:type="continuationSeparator" w:id="1">
    <w:p w:rsidR="0092388F" w:rsidRDefault="009238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A1911396-B162-4269-9C26-F9D2D5065539}"/>
    <w:embedBold r:id="rId2" w:fontKey="{EEC711AA-26B7-4C1F-9F1B-8D98CC0CD747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B9D2B198-86F3-4DA3-B259-60650A9B1CC2}"/>
    <w:embedBold r:id="rId4" w:fontKey="{86C35633-D6A5-48E9-A90B-D56C288A8C0D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C0EA193-D9E1-458F-AF5B-A0E2C5BA58E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88F" w:rsidRDefault="0092388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92388F" w:rsidRDefault="0092388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88F" w:rsidRDefault="0092388F">
    <w:pPr>
      <w:pStyle w:val="Footer"/>
      <w:framePr w:wrap="around" w:vAnchor="text" w:hAnchor="margin" w:xAlign="right" w:y="1"/>
      <w:rPr>
        <w:rStyle w:val="PageNumber"/>
      </w:rPr>
    </w:pPr>
  </w:p>
  <w:p w:rsidR="0092388F" w:rsidRDefault="0092388F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388F" w:rsidRDefault="0092388F">
      <w:r>
        <w:separator/>
      </w:r>
    </w:p>
  </w:footnote>
  <w:footnote w:type="continuationSeparator" w:id="1">
    <w:p w:rsidR="0092388F" w:rsidRDefault="009238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7CA4BBF"/>
    <w:multiLevelType w:val="hybridMultilevel"/>
    <w:tmpl w:val="558666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2296F"/>
    <w:rsid w:val="002822D7"/>
    <w:rsid w:val="00290D55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92388F"/>
    <w:rsid w:val="00AC1E67"/>
    <w:rsid w:val="00B06DB3"/>
    <w:rsid w:val="00C304F6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2012-04-23T05:44:00Z</cp:lastPrinted>
  <dcterms:created xsi:type="dcterms:W3CDTF">2012-04-23T05:44:00Z</dcterms:created>
  <dcterms:modified xsi:type="dcterms:W3CDTF">2012-04-23T05:44:00Z</dcterms:modified>
</cp:coreProperties>
</file>